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F54E" w14:textId="6641EFFE" w:rsidR="00B0046C" w:rsidRPr="00952349" w:rsidRDefault="00B0046C" w:rsidP="00F44CB7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2F72AF">
        <w:rPr>
          <w:noProof/>
          <w:sz w:val="24"/>
          <w:szCs w:val="24"/>
          <w:lang w:val="en-US" w:eastAsia="en-US"/>
        </w:rPr>
        <w:drawing>
          <wp:inline distT="0" distB="0" distL="0" distR="0" wp14:anchorId="6F9CA963" wp14:editId="7A7D9A3E">
            <wp:extent cx="4095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2A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B24FC" wp14:editId="6BE8B6AD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3100" cy="457200"/>
                <wp:effectExtent l="0" t="0" r="0" b="0"/>
                <wp:wrapNone/>
                <wp:docPr id="139652009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9230DF" w14:textId="77777777" w:rsidR="00B0046C" w:rsidRPr="00B92051" w:rsidRDefault="00B0046C" w:rsidP="00F44CB7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81B24FC" id="Прямокутник 1" o:spid="_x0000_s1026" style="position:absolute;left:0;text-align:left;margin-left:306pt;margin-top:0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" stroked="f">
                <v:textbox>
                  <w:txbxContent>
                    <w:p w14:paraId="289230DF" w14:textId="77777777" w:rsidR="00B0046C" w:rsidRPr="00B92051" w:rsidRDefault="00B0046C" w:rsidP="00F44CB7">
                      <w:pPr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171" w:type="dxa"/>
        <w:tblLayout w:type="fixed"/>
        <w:tblLook w:val="0000" w:firstRow="0" w:lastRow="0" w:firstColumn="0" w:lastColumn="0" w:noHBand="0" w:noVBand="0"/>
      </w:tblPr>
      <w:tblGrid>
        <w:gridCol w:w="9171"/>
      </w:tblGrid>
      <w:tr w:rsidR="00B0046C" w:rsidRPr="006873C2" w14:paraId="44EFE94E" w14:textId="77777777" w:rsidTr="00276B2A">
        <w:trPr>
          <w:trHeight w:val="988"/>
        </w:trPr>
        <w:tc>
          <w:tcPr>
            <w:tcW w:w="9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5A846F" w14:textId="77777777" w:rsidR="00B0046C" w:rsidRPr="00952349" w:rsidRDefault="00B0046C" w:rsidP="008E5F32">
            <w:pPr>
              <w:keepNext/>
              <w:spacing w:line="120" w:lineRule="atLeast"/>
              <w:ind w:right="-163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7A975AA8" w14:textId="77777777" w:rsidR="00B0046C" w:rsidRPr="00952349" w:rsidRDefault="00B0046C" w:rsidP="008E5F3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B7DD20C" w14:textId="77777777" w:rsidR="00B0046C" w:rsidRPr="00952349" w:rsidRDefault="00B0046C" w:rsidP="008E5F32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4"/>
                <w:szCs w:val="24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2D63219" w14:textId="496CC2F6" w:rsidR="00B0046C" w:rsidRPr="00952349" w:rsidRDefault="00B0046C" w:rsidP="00F44CB7">
      <w:pPr>
        <w:overflowPunct/>
        <w:textAlignment w:val="auto"/>
        <w:rPr>
          <w:color w:val="1D1B11"/>
          <w:sz w:val="24"/>
          <w:szCs w:val="24"/>
          <w:lang w:val="uk-UA"/>
        </w:rPr>
      </w:pPr>
      <w:r w:rsidRPr="00952349">
        <w:rPr>
          <w:color w:val="1D1B11"/>
          <w:sz w:val="24"/>
          <w:szCs w:val="24"/>
          <w:lang w:val="uk-UA"/>
        </w:rPr>
        <w:t>від  «</w:t>
      </w:r>
      <w:r>
        <w:rPr>
          <w:color w:val="1D1B11"/>
          <w:sz w:val="24"/>
          <w:szCs w:val="24"/>
          <w:lang w:val="uk-UA"/>
        </w:rPr>
        <w:t>______</w:t>
      </w:r>
      <w:r w:rsidRPr="00952349">
        <w:rPr>
          <w:color w:val="1D1B11"/>
          <w:sz w:val="24"/>
          <w:szCs w:val="24"/>
          <w:lang w:val="uk-UA"/>
        </w:rPr>
        <w:t xml:space="preserve">» </w:t>
      </w:r>
      <w:r>
        <w:rPr>
          <w:color w:val="1D1B11"/>
          <w:sz w:val="24"/>
          <w:szCs w:val="24"/>
          <w:lang w:val="uk-UA"/>
        </w:rPr>
        <w:t xml:space="preserve">__________2024 </w:t>
      </w:r>
      <w:r w:rsidRPr="00952349">
        <w:rPr>
          <w:color w:val="1D1B11"/>
          <w:sz w:val="24"/>
          <w:szCs w:val="24"/>
          <w:lang w:val="uk-UA"/>
        </w:rPr>
        <w:t xml:space="preserve"> № </w:t>
      </w:r>
      <w:r>
        <w:rPr>
          <w:color w:val="1D1B11"/>
          <w:sz w:val="24"/>
          <w:szCs w:val="24"/>
          <w:lang w:val="uk-UA"/>
        </w:rPr>
        <w:t>____</w:t>
      </w:r>
      <w:r w:rsidR="00A532B7">
        <w:rPr>
          <w:color w:val="1D1B11"/>
          <w:sz w:val="24"/>
          <w:szCs w:val="24"/>
          <w:lang w:val="uk-UA"/>
        </w:rPr>
        <w:t>_</w:t>
      </w:r>
    </w:p>
    <w:p w14:paraId="2E4CBDFA" w14:textId="77777777" w:rsidR="00B0046C" w:rsidRPr="00952349" w:rsidRDefault="00B0046C" w:rsidP="00F44CB7">
      <w:pPr>
        <w:overflowPunct/>
        <w:textAlignment w:val="auto"/>
        <w:rPr>
          <w:color w:val="1D1B11"/>
          <w:szCs w:val="26"/>
          <w:lang w:val="uk-UA"/>
        </w:rPr>
      </w:pPr>
      <w:r w:rsidRPr="00952349">
        <w:rPr>
          <w:color w:val="1D1B11"/>
          <w:sz w:val="24"/>
          <w:szCs w:val="24"/>
          <w:lang w:val="uk-UA"/>
        </w:rPr>
        <w:t>__________ сесії ___</w:t>
      </w:r>
      <w:r>
        <w:rPr>
          <w:color w:val="1D1B11"/>
          <w:sz w:val="24"/>
          <w:szCs w:val="24"/>
          <w:lang w:val="uk-UA"/>
        </w:rPr>
        <w:t>__</w:t>
      </w:r>
      <w:r w:rsidRPr="00952349">
        <w:rPr>
          <w:color w:val="1D1B11"/>
          <w:sz w:val="24"/>
          <w:szCs w:val="24"/>
          <w:lang w:val="uk-UA"/>
        </w:rPr>
        <w:t>_____ скликання</w:t>
      </w:r>
    </w:p>
    <w:p w14:paraId="5120F1F1" w14:textId="77777777" w:rsidR="00B0046C" w:rsidRPr="006C78F6" w:rsidRDefault="00B0046C" w:rsidP="00F44CB7">
      <w:pPr>
        <w:rPr>
          <w:color w:val="1D1B11"/>
          <w:sz w:val="24"/>
          <w:szCs w:val="24"/>
          <w:lang w:val="uk-UA"/>
        </w:rPr>
      </w:pPr>
    </w:p>
    <w:p w14:paraId="77EE8762" w14:textId="5D3D8CC7" w:rsidR="00B0046C" w:rsidRPr="00923669" w:rsidRDefault="00B0046C" w:rsidP="00502072">
      <w:pPr>
        <w:shd w:val="clear" w:color="auto" w:fill="FFFFFF"/>
        <w:tabs>
          <w:tab w:val="left" w:pos="3969"/>
        </w:tabs>
        <w:ind w:right="4572"/>
        <w:jc w:val="both"/>
        <w:rPr>
          <w:sz w:val="24"/>
          <w:szCs w:val="24"/>
          <w:lang w:val="uk-UA"/>
        </w:rPr>
      </w:pPr>
      <w:r w:rsidRPr="00365966">
        <w:rPr>
          <w:sz w:val="24"/>
          <w:szCs w:val="24"/>
          <w:lang w:val="uk-UA"/>
        </w:rPr>
        <w:t xml:space="preserve">Про внесення змін </w:t>
      </w:r>
      <w:r w:rsidR="00D075BF">
        <w:rPr>
          <w:sz w:val="24"/>
          <w:szCs w:val="24"/>
          <w:lang w:val="uk-UA"/>
        </w:rPr>
        <w:t xml:space="preserve">до рішення Южноукраїнської міської ради «Про </w:t>
      </w:r>
      <w:r w:rsidR="0065325A">
        <w:rPr>
          <w:sz w:val="24"/>
          <w:szCs w:val="24"/>
          <w:lang w:val="uk-UA"/>
        </w:rPr>
        <w:t>заборону продажу пива (крім безалкогольного</w:t>
      </w:r>
      <w:r w:rsidR="00CA42C8">
        <w:rPr>
          <w:sz w:val="24"/>
          <w:szCs w:val="24"/>
          <w:lang w:val="uk-UA"/>
        </w:rPr>
        <w:t>),</w:t>
      </w:r>
      <w:r w:rsidR="00015AF6">
        <w:rPr>
          <w:sz w:val="24"/>
          <w:szCs w:val="24"/>
          <w:lang w:val="uk-UA"/>
        </w:rPr>
        <w:t xml:space="preserve"> </w:t>
      </w:r>
      <w:r w:rsidR="00CA42C8">
        <w:rPr>
          <w:sz w:val="24"/>
          <w:szCs w:val="24"/>
          <w:lang w:val="uk-UA"/>
        </w:rPr>
        <w:t xml:space="preserve">алкогольних, слабоалкогольних напоїв, вин столових на території міста Южноукраїнська в нічний час </w:t>
      </w:r>
      <w:r w:rsidR="00954677">
        <w:rPr>
          <w:sz w:val="24"/>
          <w:szCs w:val="24"/>
          <w:lang w:val="uk-UA"/>
        </w:rPr>
        <w:t>на окремо визначених територіях під час проведення масових громадських заходів</w:t>
      </w:r>
      <w:r w:rsidR="00255BBA">
        <w:rPr>
          <w:sz w:val="24"/>
          <w:szCs w:val="24"/>
          <w:lang w:val="uk-UA"/>
        </w:rPr>
        <w:t>»</w:t>
      </w:r>
      <w:r w:rsidR="00015AF6">
        <w:rPr>
          <w:sz w:val="24"/>
          <w:szCs w:val="24"/>
          <w:lang w:val="uk-UA"/>
        </w:rPr>
        <w:t xml:space="preserve"> від 03.10.2019 № 1738</w:t>
      </w:r>
    </w:p>
    <w:p w14:paraId="14CCBCD4" w14:textId="77777777" w:rsidR="00B0046C" w:rsidRPr="006C78F6" w:rsidRDefault="00B0046C" w:rsidP="00F44CB7">
      <w:pPr>
        <w:ind w:firstLine="851"/>
        <w:jc w:val="both"/>
        <w:rPr>
          <w:color w:val="1D1B11"/>
          <w:sz w:val="24"/>
          <w:szCs w:val="24"/>
          <w:lang w:val="uk-UA"/>
        </w:rPr>
      </w:pPr>
    </w:p>
    <w:p w14:paraId="57A23967" w14:textId="6BDC8330" w:rsidR="00B0046C" w:rsidRDefault="00B0046C" w:rsidP="00452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Керуючись</w:t>
      </w:r>
      <w:r w:rsidRPr="009C2DA9">
        <w:rPr>
          <w:sz w:val="24"/>
          <w:szCs w:val="24"/>
          <w:lang w:val="uk-UA"/>
        </w:rPr>
        <w:t xml:space="preserve"> </w:t>
      </w:r>
      <w:r w:rsidR="00FB586C">
        <w:rPr>
          <w:sz w:val="24"/>
          <w:szCs w:val="24"/>
          <w:lang w:val="uk-UA"/>
        </w:rPr>
        <w:t xml:space="preserve">ст.26 </w:t>
      </w:r>
      <w:r w:rsidR="00CE703D">
        <w:rPr>
          <w:sz w:val="24"/>
          <w:szCs w:val="24"/>
          <w:lang w:val="uk-UA"/>
        </w:rPr>
        <w:t>З</w:t>
      </w:r>
      <w:r w:rsidR="00452362">
        <w:rPr>
          <w:sz w:val="24"/>
          <w:szCs w:val="24"/>
          <w:lang w:val="uk-UA"/>
        </w:rPr>
        <w:t>акон</w:t>
      </w:r>
      <w:r w:rsidR="00CE703D">
        <w:rPr>
          <w:sz w:val="24"/>
          <w:szCs w:val="24"/>
          <w:lang w:val="uk-UA"/>
        </w:rPr>
        <w:t>у</w:t>
      </w:r>
      <w:r w:rsidR="00452362">
        <w:rPr>
          <w:sz w:val="24"/>
          <w:szCs w:val="24"/>
          <w:lang w:val="uk-UA"/>
        </w:rPr>
        <w:t xml:space="preserve"> України «Про місцеве самоврядування в Україні», </w:t>
      </w:r>
      <w:r w:rsidR="00CE703D">
        <w:rPr>
          <w:sz w:val="24"/>
          <w:szCs w:val="24"/>
          <w:lang w:val="uk-UA"/>
        </w:rPr>
        <w:t xml:space="preserve">законами України </w:t>
      </w:r>
      <w:r w:rsidR="00452362">
        <w:rPr>
          <w:sz w:val="24"/>
          <w:szCs w:val="24"/>
          <w:lang w:val="uk-UA"/>
        </w:rPr>
        <w:t xml:space="preserve">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столових», </w:t>
      </w:r>
      <w:r w:rsidR="0047303D">
        <w:rPr>
          <w:sz w:val="24"/>
          <w:szCs w:val="24"/>
          <w:lang w:val="uk-UA"/>
        </w:rPr>
        <w:t xml:space="preserve">«Про внесення змін до деяких законодавчих актів України щодо </w:t>
      </w:r>
      <w:r w:rsidR="0032055F">
        <w:rPr>
          <w:sz w:val="24"/>
          <w:szCs w:val="24"/>
          <w:lang w:val="uk-UA"/>
        </w:rPr>
        <w:t>обмеження споживання та продажу пива та слабоалкогольних напоїв», «</w:t>
      </w:r>
      <w:r w:rsidR="00A64DF6" w:rsidRPr="00A64DF6">
        <w:rPr>
          <w:bCs/>
          <w:sz w:val="24"/>
          <w:szCs w:val="24"/>
          <w:shd w:val="clear" w:color="auto" w:fill="FFFFFF"/>
          <w:lang w:val="uk-UA"/>
        </w:rPr>
        <w:t>Про державне регулювання виробництва і обігу спирту етилового, спиртових дистилятів, алкогольних напоїв, тютюнових виробів, рідин, що використовуються в електронних сигаретах, та пального</w:t>
      </w:r>
      <w:r w:rsidR="00812725">
        <w:rPr>
          <w:sz w:val="24"/>
          <w:szCs w:val="24"/>
          <w:lang w:val="uk-UA"/>
        </w:rPr>
        <w:t xml:space="preserve">» та ст. </w:t>
      </w:r>
      <w:r w:rsidR="00674539">
        <w:rPr>
          <w:sz w:val="24"/>
          <w:szCs w:val="24"/>
          <w:lang w:val="uk-UA"/>
        </w:rPr>
        <w:t>32</w:t>
      </w:r>
      <w:r w:rsidR="00812725">
        <w:rPr>
          <w:sz w:val="24"/>
          <w:szCs w:val="24"/>
          <w:lang w:val="uk-UA"/>
        </w:rPr>
        <w:t xml:space="preserve"> Закону України «Про </w:t>
      </w:r>
      <w:r w:rsidR="00674539">
        <w:rPr>
          <w:sz w:val="24"/>
          <w:szCs w:val="24"/>
          <w:lang w:val="uk-UA"/>
        </w:rPr>
        <w:t>систему громадського здоров</w:t>
      </w:r>
      <w:r w:rsidR="00674539" w:rsidRPr="00674539">
        <w:rPr>
          <w:sz w:val="24"/>
          <w:szCs w:val="24"/>
          <w:lang w:val="uk-UA"/>
        </w:rPr>
        <w:t>’</w:t>
      </w:r>
      <w:r w:rsidR="00674539">
        <w:rPr>
          <w:sz w:val="24"/>
          <w:szCs w:val="24"/>
          <w:lang w:val="uk-UA"/>
        </w:rPr>
        <w:t>я</w:t>
      </w:r>
      <w:r w:rsidR="00C934FE">
        <w:rPr>
          <w:sz w:val="24"/>
          <w:szCs w:val="24"/>
          <w:lang w:val="uk-UA"/>
        </w:rPr>
        <w:t xml:space="preserve">», </w:t>
      </w:r>
      <w:r w:rsidR="00D765EE">
        <w:rPr>
          <w:sz w:val="24"/>
          <w:szCs w:val="24"/>
          <w:lang w:val="uk-UA"/>
        </w:rPr>
        <w:t>враховуючи Розпорядження Кабінету Міністрів України «</w:t>
      </w:r>
      <w:r w:rsidR="00763D9F">
        <w:rPr>
          <w:sz w:val="24"/>
          <w:szCs w:val="24"/>
          <w:lang w:val="uk-UA"/>
        </w:rPr>
        <w:t>Про визначення адміністративних центрів та затвердження територій територіальних громад Миколаївської області»</w:t>
      </w:r>
      <w:r w:rsidR="00763D9F" w:rsidRPr="00763D9F">
        <w:rPr>
          <w:sz w:val="24"/>
          <w:szCs w:val="24"/>
          <w:lang w:val="uk-UA"/>
        </w:rPr>
        <w:t xml:space="preserve"> </w:t>
      </w:r>
      <w:r w:rsidR="00763D9F">
        <w:rPr>
          <w:sz w:val="24"/>
          <w:szCs w:val="24"/>
          <w:lang w:val="uk-UA"/>
        </w:rPr>
        <w:t>від 12.06.2020 №</w:t>
      </w:r>
      <w:r w:rsidR="00655A78">
        <w:rPr>
          <w:sz w:val="24"/>
          <w:szCs w:val="24"/>
          <w:lang w:val="uk-UA"/>
        </w:rPr>
        <w:t xml:space="preserve"> </w:t>
      </w:r>
      <w:r w:rsidR="00763D9F">
        <w:rPr>
          <w:sz w:val="24"/>
          <w:szCs w:val="24"/>
          <w:lang w:val="uk-UA"/>
        </w:rPr>
        <w:t>719-р</w:t>
      </w:r>
      <w:r w:rsidR="008C199F">
        <w:rPr>
          <w:sz w:val="24"/>
          <w:szCs w:val="24"/>
          <w:lang w:val="uk-UA"/>
        </w:rPr>
        <w:t xml:space="preserve">, з метою впорядкування в </w:t>
      </w:r>
      <w:proofErr w:type="spellStart"/>
      <w:r w:rsidR="008C199F">
        <w:rPr>
          <w:sz w:val="24"/>
          <w:szCs w:val="24"/>
          <w:lang w:val="uk-UA"/>
        </w:rPr>
        <w:t>Южноукраїнській</w:t>
      </w:r>
      <w:proofErr w:type="spellEnd"/>
      <w:r w:rsidR="008C199F">
        <w:rPr>
          <w:sz w:val="24"/>
          <w:szCs w:val="24"/>
          <w:lang w:val="uk-UA"/>
        </w:rPr>
        <w:t xml:space="preserve"> міській територіальній громаді роздрібної торгівлі алкогольними, слабоалкогольними напоями, пивом (крім безалкогольного), усунення порушень громадського порядку та зменшення кількості </w:t>
      </w:r>
      <w:r w:rsidR="00015AF6">
        <w:rPr>
          <w:sz w:val="24"/>
          <w:szCs w:val="24"/>
          <w:lang w:val="uk-UA"/>
        </w:rPr>
        <w:t>правопорушень</w:t>
      </w:r>
      <w:r w:rsidR="008C199F">
        <w:rPr>
          <w:sz w:val="24"/>
          <w:szCs w:val="24"/>
          <w:lang w:val="uk-UA"/>
        </w:rPr>
        <w:t>, Южноукраїнська міська рада</w:t>
      </w:r>
    </w:p>
    <w:p w14:paraId="3C81FF50" w14:textId="77777777" w:rsidR="00E96275" w:rsidRPr="00E773CA" w:rsidRDefault="00E96275" w:rsidP="00452362">
      <w:pPr>
        <w:jc w:val="both"/>
        <w:rPr>
          <w:sz w:val="24"/>
          <w:szCs w:val="24"/>
          <w:lang w:val="uk-UA"/>
        </w:rPr>
      </w:pPr>
    </w:p>
    <w:p w14:paraId="05811AE2" w14:textId="77777777" w:rsidR="00B0046C" w:rsidRPr="00FE16F7" w:rsidRDefault="00B0046C" w:rsidP="00F44CB7">
      <w:pPr>
        <w:ind w:right="-284" w:firstLine="851"/>
        <w:jc w:val="both"/>
        <w:rPr>
          <w:bCs/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>ВИРІШИЛА:</w:t>
      </w:r>
    </w:p>
    <w:p w14:paraId="44F10A3F" w14:textId="77777777" w:rsidR="00B0046C" w:rsidRPr="00A03B6F" w:rsidRDefault="00B0046C" w:rsidP="00F44CB7">
      <w:pPr>
        <w:ind w:right="-284" w:firstLine="851"/>
        <w:jc w:val="both"/>
        <w:rPr>
          <w:bCs/>
          <w:sz w:val="20"/>
          <w:lang w:val="uk-UA"/>
        </w:rPr>
      </w:pPr>
    </w:p>
    <w:p w14:paraId="7EA48851" w14:textId="7437DC4A" w:rsidR="000408A8" w:rsidRPr="000408A8" w:rsidRDefault="00AF3004" w:rsidP="00AF3004">
      <w:pPr>
        <w:overflowPunct/>
        <w:autoSpaceDE/>
        <w:autoSpaceDN/>
        <w:adjustRightInd/>
        <w:ind w:firstLine="709"/>
        <w:jc w:val="both"/>
        <w:textAlignment w:val="auto"/>
        <w:rPr>
          <w:bCs/>
          <w:color w:val="050505"/>
          <w:sz w:val="24"/>
          <w:szCs w:val="24"/>
          <w:shd w:val="clear" w:color="auto" w:fill="FFFFFF"/>
          <w:lang w:val="uk-UA"/>
        </w:rPr>
      </w:pPr>
      <w:r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1. 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У назві</w:t>
      </w:r>
      <w:r w:rsid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та 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тексті</w:t>
      </w:r>
      <w:r w:rsid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="000408A8" w:rsidRPr="005820CC">
        <w:rPr>
          <w:sz w:val="24"/>
          <w:szCs w:val="24"/>
          <w:lang w:val="uk-UA"/>
        </w:rPr>
        <w:t>рішення Южноукраїнської міської ради «Про заборону продажу пива (крім безалкогольного), алкогольних, слабоалкогольних напоїв, вин столових на території міста Южноукраїнська в нічний час на окремо визначених його територіях та під час проведення масових громадських заходів»</w:t>
      </w:r>
      <w:r w:rsidR="000408A8">
        <w:rPr>
          <w:sz w:val="24"/>
          <w:szCs w:val="24"/>
          <w:lang w:val="uk-UA"/>
        </w:rPr>
        <w:t xml:space="preserve"> від 03.10.2019 № 1738</w:t>
      </w:r>
      <w:r w:rsidR="000408A8" w:rsidRPr="005820CC">
        <w:rPr>
          <w:sz w:val="24"/>
          <w:szCs w:val="24"/>
          <w:lang w:val="uk-UA"/>
        </w:rPr>
        <w:t xml:space="preserve"> 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слова</w:t>
      </w:r>
      <w:r w:rsidR="009C6A3D">
        <w:rPr>
          <w:bCs/>
          <w:color w:val="050505"/>
          <w:sz w:val="24"/>
          <w:szCs w:val="24"/>
          <w:shd w:val="clear" w:color="auto" w:fill="FFFFFF"/>
          <w:lang w:val="uk-UA"/>
        </w:rPr>
        <w:t>: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«</w:t>
      </w:r>
      <w:r w:rsidR="00784013">
        <w:rPr>
          <w:bCs/>
          <w:color w:val="050505"/>
          <w:sz w:val="24"/>
          <w:szCs w:val="24"/>
          <w:shd w:val="clear" w:color="auto" w:fill="FFFFFF"/>
          <w:lang w:val="uk-UA"/>
        </w:rPr>
        <w:t>на території міста Южноукраїнська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» у всіх відмінках замінити словами</w:t>
      </w:r>
      <w:r w:rsidR="009C6A3D">
        <w:rPr>
          <w:bCs/>
          <w:color w:val="050505"/>
          <w:sz w:val="24"/>
          <w:szCs w:val="24"/>
          <w:shd w:val="clear" w:color="auto" w:fill="FFFFFF"/>
          <w:lang w:val="uk-UA"/>
        </w:rPr>
        <w:t>: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«</w:t>
      </w:r>
      <w:r w:rsidR="00F80BEC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на території 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Южноукраїнськ</w:t>
      </w:r>
      <w:r w:rsidR="00F80BEC">
        <w:rPr>
          <w:bCs/>
          <w:color w:val="050505"/>
          <w:sz w:val="24"/>
          <w:szCs w:val="24"/>
          <w:shd w:val="clear" w:color="auto" w:fill="FFFFFF"/>
          <w:lang w:val="uk-UA"/>
        </w:rPr>
        <w:t>ої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міськ</w:t>
      </w:r>
      <w:r w:rsidR="00F80BEC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ої 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територіальн</w:t>
      </w:r>
      <w:r w:rsidR="00F80BEC">
        <w:rPr>
          <w:bCs/>
          <w:color w:val="050505"/>
          <w:sz w:val="24"/>
          <w:szCs w:val="24"/>
          <w:shd w:val="clear" w:color="auto" w:fill="FFFFFF"/>
          <w:lang w:val="uk-UA"/>
        </w:rPr>
        <w:t>ої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 xml:space="preserve"> громад</w:t>
      </w:r>
      <w:r w:rsidR="00F80BEC">
        <w:rPr>
          <w:bCs/>
          <w:color w:val="050505"/>
          <w:sz w:val="24"/>
          <w:szCs w:val="24"/>
          <w:shd w:val="clear" w:color="auto" w:fill="FFFFFF"/>
          <w:lang w:val="uk-UA"/>
        </w:rPr>
        <w:t>и</w:t>
      </w:r>
      <w:r w:rsidR="000408A8" w:rsidRPr="000408A8">
        <w:rPr>
          <w:bCs/>
          <w:color w:val="050505"/>
          <w:sz w:val="24"/>
          <w:szCs w:val="24"/>
          <w:shd w:val="clear" w:color="auto" w:fill="FFFFFF"/>
          <w:lang w:val="uk-UA"/>
        </w:rPr>
        <w:t>» у відповідному відмінку.</w:t>
      </w:r>
    </w:p>
    <w:p w14:paraId="3B1398C1" w14:textId="090E7E5F" w:rsidR="000408A8" w:rsidRDefault="000408A8" w:rsidP="00D44F10">
      <w:pPr>
        <w:ind w:right="72" w:firstLine="709"/>
        <w:jc w:val="both"/>
        <w:rPr>
          <w:sz w:val="24"/>
          <w:szCs w:val="24"/>
          <w:lang w:val="uk-UA"/>
        </w:rPr>
      </w:pPr>
    </w:p>
    <w:p w14:paraId="3B037ABC" w14:textId="1E0AF4DA" w:rsidR="00E43405" w:rsidRDefault="00F80BEC" w:rsidP="006633DC">
      <w:pPr>
        <w:ind w:right="7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6633DC">
        <w:rPr>
          <w:bCs/>
          <w:sz w:val="24"/>
          <w:szCs w:val="24"/>
          <w:lang w:val="uk-UA"/>
        </w:rPr>
        <w:t>В</w:t>
      </w:r>
      <w:r w:rsidR="0053736F" w:rsidRPr="00553F3A">
        <w:rPr>
          <w:bCs/>
          <w:sz w:val="24"/>
          <w:szCs w:val="24"/>
          <w:lang w:val="uk-UA"/>
        </w:rPr>
        <w:t xml:space="preserve"> п</w:t>
      </w:r>
      <w:r w:rsidR="00AF3004">
        <w:rPr>
          <w:bCs/>
          <w:sz w:val="24"/>
          <w:szCs w:val="24"/>
          <w:lang w:val="uk-UA"/>
        </w:rPr>
        <w:t xml:space="preserve">ункті </w:t>
      </w:r>
      <w:r w:rsidR="0053736F" w:rsidRPr="00553F3A">
        <w:rPr>
          <w:bCs/>
          <w:sz w:val="24"/>
          <w:szCs w:val="24"/>
          <w:lang w:val="uk-UA"/>
        </w:rPr>
        <w:t xml:space="preserve">5 рішення Южноукраїнської міської ради </w:t>
      </w:r>
      <w:r w:rsidR="006633DC">
        <w:rPr>
          <w:sz w:val="24"/>
          <w:szCs w:val="24"/>
          <w:lang w:val="uk-UA"/>
        </w:rPr>
        <w:t>«</w:t>
      </w:r>
      <w:r w:rsidR="006633DC" w:rsidRPr="005820CC">
        <w:rPr>
          <w:sz w:val="24"/>
          <w:szCs w:val="24"/>
          <w:lang w:val="uk-UA"/>
        </w:rPr>
        <w:t>Про заборону продажу пива (крім безалкогольного), алкогольних, слабоалкогольних напоїв, вин столових на території міста Южноукраїнська в нічний час на окремо визначених його територіях та під час проведення масових громадських заходів»</w:t>
      </w:r>
      <w:r w:rsidR="006633DC">
        <w:rPr>
          <w:sz w:val="24"/>
          <w:szCs w:val="24"/>
          <w:lang w:val="uk-UA"/>
        </w:rPr>
        <w:t xml:space="preserve"> </w:t>
      </w:r>
      <w:r w:rsidR="0053736F" w:rsidRPr="00553F3A">
        <w:rPr>
          <w:bCs/>
          <w:sz w:val="24"/>
          <w:szCs w:val="24"/>
          <w:lang w:val="uk-UA"/>
        </w:rPr>
        <w:t>від 03.10.2019 №</w:t>
      </w:r>
      <w:r w:rsidR="006633DC">
        <w:rPr>
          <w:bCs/>
          <w:sz w:val="24"/>
          <w:szCs w:val="24"/>
          <w:lang w:val="uk-UA"/>
        </w:rPr>
        <w:t xml:space="preserve"> </w:t>
      </w:r>
      <w:r w:rsidR="0053736F" w:rsidRPr="00553F3A">
        <w:rPr>
          <w:bCs/>
          <w:sz w:val="24"/>
          <w:szCs w:val="24"/>
          <w:lang w:val="uk-UA"/>
        </w:rPr>
        <w:t>1738 слова</w:t>
      </w:r>
      <w:r w:rsidR="009C6A3D">
        <w:rPr>
          <w:bCs/>
          <w:sz w:val="24"/>
          <w:szCs w:val="24"/>
          <w:lang w:val="uk-UA"/>
        </w:rPr>
        <w:t>:</w:t>
      </w:r>
      <w:r w:rsidR="0053736F" w:rsidRPr="00553F3A">
        <w:rPr>
          <w:bCs/>
          <w:sz w:val="24"/>
          <w:szCs w:val="24"/>
          <w:lang w:val="uk-UA"/>
        </w:rPr>
        <w:t xml:space="preserve"> «</w:t>
      </w:r>
      <w:proofErr w:type="spellStart"/>
      <w:r w:rsidR="0053736F" w:rsidRPr="00553F3A">
        <w:rPr>
          <w:bCs/>
          <w:sz w:val="24"/>
          <w:szCs w:val="24"/>
          <w:lang w:val="uk-UA"/>
        </w:rPr>
        <w:t>Южноукраїнського</w:t>
      </w:r>
      <w:proofErr w:type="spellEnd"/>
      <w:r w:rsidR="0053736F" w:rsidRPr="00553F3A">
        <w:rPr>
          <w:bCs/>
          <w:sz w:val="24"/>
          <w:szCs w:val="24"/>
          <w:lang w:val="uk-UA"/>
        </w:rPr>
        <w:t xml:space="preserve"> відділення Первомайського відділу Головного управління </w:t>
      </w:r>
      <w:r w:rsidR="00FB19EA" w:rsidRPr="00553F3A">
        <w:rPr>
          <w:bCs/>
          <w:sz w:val="24"/>
          <w:szCs w:val="24"/>
          <w:lang w:val="uk-UA"/>
        </w:rPr>
        <w:t>Національної поліції в Миколаївській області» замінити словами: «</w:t>
      </w:r>
      <w:r w:rsidR="00313A5A">
        <w:rPr>
          <w:bCs/>
          <w:sz w:val="24"/>
          <w:szCs w:val="24"/>
          <w:lang w:val="uk-UA"/>
        </w:rPr>
        <w:t>в</w:t>
      </w:r>
      <w:r w:rsidR="006B7F69" w:rsidRPr="00553F3A">
        <w:rPr>
          <w:bCs/>
          <w:sz w:val="24"/>
          <w:szCs w:val="24"/>
          <w:lang w:val="uk-UA"/>
        </w:rPr>
        <w:t xml:space="preserve">ідділення поліції №3 Вознесенського районного управління поліції Головного управління </w:t>
      </w:r>
      <w:r w:rsidR="00313A5A">
        <w:rPr>
          <w:bCs/>
          <w:sz w:val="24"/>
          <w:szCs w:val="24"/>
          <w:lang w:val="uk-UA"/>
        </w:rPr>
        <w:t>Н</w:t>
      </w:r>
      <w:r w:rsidR="006B7F69" w:rsidRPr="00553F3A">
        <w:rPr>
          <w:bCs/>
          <w:sz w:val="24"/>
          <w:szCs w:val="24"/>
          <w:lang w:val="uk-UA"/>
        </w:rPr>
        <w:t>аціональної поліції</w:t>
      </w:r>
      <w:r w:rsidR="00313A5A">
        <w:rPr>
          <w:bCs/>
          <w:sz w:val="24"/>
          <w:szCs w:val="24"/>
          <w:lang w:val="uk-UA"/>
        </w:rPr>
        <w:t xml:space="preserve"> в Миколаївській області</w:t>
      </w:r>
      <w:r w:rsidR="006B7F69" w:rsidRPr="00553F3A">
        <w:rPr>
          <w:bCs/>
          <w:sz w:val="24"/>
          <w:szCs w:val="24"/>
          <w:lang w:val="uk-UA"/>
        </w:rPr>
        <w:t>»</w:t>
      </w:r>
      <w:r w:rsidR="002E4935">
        <w:rPr>
          <w:bCs/>
          <w:sz w:val="24"/>
          <w:szCs w:val="24"/>
          <w:lang w:val="uk-UA"/>
        </w:rPr>
        <w:t>.</w:t>
      </w:r>
    </w:p>
    <w:p w14:paraId="2A72CF23" w14:textId="77777777" w:rsidR="00E42E99" w:rsidRDefault="00E42E99" w:rsidP="006633DC">
      <w:pPr>
        <w:ind w:right="72" w:firstLine="709"/>
        <w:jc w:val="both"/>
        <w:rPr>
          <w:bCs/>
          <w:sz w:val="24"/>
          <w:szCs w:val="24"/>
          <w:lang w:val="uk-UA"/>
        </w:rPr>
      </w:pPr>
    </w:p>
    <w:p w14:paraId="058A0CF4" w14:textId="493BEED4" w:rsidR="00B0046C" w:rsidRPr="00FE16F7" w:rsidRDefault="00B24093" w:rsidP="00AB7E89">
      <w:pPr>
        <w:ind w:right="72"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lastRenderedPageBreak/>
        <w:t>3</w:t>
      </w:r>
      <w:r w:rsidR="00B0046C" w:rsidRPr="00FE16F7">
        <w:rPr>
          <w:bCs/>
          <w:sz w:val="24"/>
          <w:szCs w:val="24"/>
          <w:lang w:val="uk-UA"/>
        </w:rPr>
        <w:t xml:space="preserve">. </w:t>
      </w:r>
      <w:r w:rsidR="00B0046C" w:rsidRPr="00FE16F7">
        <w:rPr>
          <w:sz w:val="24"/>
          <w:szCs w:val="24"/>
          <w:lang w:val="uk-UA"/>
        </w:rPr>
        <w:t>Контроль за виконанням цього рішення покласти на постійн</w:t>
      </w:r>
      <w:r w:rsidR="00CA5F0D">
        <w:rPr>
          <w:sz w:val="24"/>
          <w:szCs w:val="24"/>
          <w:lang w:val="uk-UA"/>
        </w:rPr>
        <w:t>у</w:t>
      </w:r>
      <w:r w:rsidR="00B0046C">
        <w:rPr>
          <w:sz w:val="24"/>
          <w:szCs w:val="24"/>
          <w:lang w:val="uk-UA"/>
        </w:rPr>
        <w:t xml:space="preserve"> комісі</w:t>
      </w:r>
      <w:r w:rsidR="00CA5F0D">
        <w:rPr>
          <w:sz w:val="24"/>
          <w:szCs w:val="24"/>
          <w:lang w:val="uk-UA"/>
        </w:rPr>
        <w:t>ю</w:t>
      </w:r>
      <w:r w:rsidR="00B0046C">
        <w:rPr>
          <w:sz w:val="24"/>
          <w:szCs w:val="24"/>
          <w:lang w:val="uk-UA"/>
        </w:rPr>
        <w:t xml:space="preserve"> </w:t>
      </w:r>
      <w:r w:rsidR="00B0046C" w:rsidRPr="00FE16F7">
        <w:rPr>
          <w:sz w:val="24"/>
          <w:szCs w:val="24"/>
          <w:lang w:val="uk-UA"/>
        </w:rPr>
        <w:t xml:space="preserve"> міської ради </w:t>
      </w:r>
      <w:r w:rsidR="000316BA" w:rsidRPr="000316BA">
        <w:rPr>
          <w:bCs/>
          <w:color w:val="000000"/>
          <w:sz w:val="24"/>
          <w:szCs w:val="24"/>
          <w:lang w:val="uk-UA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0316BA" w:rsidRPr="00FE16F7">
        <w:rPr>
          <w:sz w:val="24"/>
          <w:szCs w:val="24"/>
          <w:lang w:val="uk-UA"/>
        </w:rPr>
        <w:t xml:space="preserve"> </w:t>
      </w:r>
      <w:r w:rsidR="00B0046C" w:rsidRPr="00FE16F7">
        <w:rPr>
          <w:sz w:val="24"/>
          <w:szCs w:val="24"/>
          <w:lang w:val="uk-UA"/>
        </w:rPr>
        <w:t>(</w:t>
      </w:r>
      <w:r w:rsidR="000316BA">
        <w:rPr>
          <w:sz w:val="24"/>
          <w:szCs w:val="24"/>
          <w:lang w:val="uk-UA"/>
        </w:rPr>
        <w:t>ХЛОБИСТОВА</w:t>
      </w:r>
      <w:r w:rsidR="00B0046C" w:rsidRPr="00FE16F7">
        <w:rPr>
          <w:sz w:val="24"/>
          <w:szCs w:val="24"/>
          <w:lang w:val="uk-UA"/>
        </w:rPr>
        <w:t xml:space="preserve"> </w:t>
      </w:r>
      <w:r w:rsidR="000316BA">
        <w:rPr>
          <w:sz w:val="24"/>
          <w:szCs w:val="24"/>
          <w:lang w:val="uk-UA"/>
        </w:rPr>
        <w:t>Валерія</w:t>
      </w:r>
      <w:r w:rsidR="00B0046C" w:rsidRPr="00FE16F7">
        <w:rPr>
          <w:sz w:val="24"/>
          <w:szCs w:val="24"/>
          <w:lang w:val="uk-UA"/>
        </w:rPr>
        <w:t>)</w:t>
      </w:r>
      <w:r w:rsidR="00CA5F0D">
        <w:rPr>
          <w:color w:val="000000"/>
          <w:sz w:val="24"/>
          <w:szCs w:val="24"/>
          <w:shd w:val="clear" w:color="auto" w:fill="FFFFFF"/>
          <w:lang w:val="uk-UA" w:eastAsia="zh-CN"/>
        </w:rPr>
        <w:t>.</w:t>
      </w:r>
    </w:p>
    <w:p w14:paraId="1C1F945B" w14:textId="77777777" w:rsidR="00B0046C" w:rsidRDefault="00B0046C" w:rsidP="00F44CB7">
      <w:pPr>
        <w:jc w:val="both"/>
        <w:rPr>
          <w:sz w:val="24"/>
          <w:szCs w:val="24"/>
          <w:lang w:val="uk-UA"/>
        </w:rPr>
      </w:pPr>
    </w:p>
    <w:p w14:paraId="72CF9C5A" w14:textId="29ACD6DE" w:rsidR="00B0046C" w:rsidRDefault="00B0046C" w:rsidP="00F44CB7">
      <w:pPr>
        <w:jc w:val="both"/>
        <w:rPr>
          <w:sz w:val="24"/>
          <w:szCs w:val="24"/>
          <w:lang w:val="uk-UA"/>
        </w:rPr>
      </w:pPr>
    </w:p>
    <w:p w14:paraId="66BBD54B" w14:textId="4EF2857F" w:rsidR="002E4935" w:rsidRDefault="002E4935" w:rsidP="00F44CB7">
      <w:pPr>
        <w:jc w:val="both"/>
        <w:rPr>
          <w:sz w:val="24"/>
          <w:szCs w:val="24"/>
          <w:lang w:val="uk-UA"/>
        </w:rPr>
      </w:pPr>
    </w:p>
    <w:p w14:paraId="48F83E84" w14:textId="76831E93" w:rsidR="002E4935" w:rsidRDefault="002E4935" w:rsidP="00F44CB7">
      <w:pPr>
        <w:jc w:val="both"/>
        <w:rPr>
          <w:sz w:val="24"/>
          <w:szCs w:val="24"/>
          <w:lang w:val="uk-UA"/>
        </w:rPr>
      </w:pPr>
    </w:p>
    <w:p w14:paraId="1F38D854" w14:textId="77777777" w:rsidR="002E4935" w:rsidRDefault="002E4935" w:rsidP="00F44CB7">
      <w:pPr>
        <w:jc w:val="both"/>
        <w:rPr>
          <w:sz w:val="24"/>
          <w:szCs w:val="24"/>
          <w:lang w:val="uk-UA"/>
        </w:rPr>
      </w:pPr>
    </w:p>
    <w:p w14:paraId="1EAB6F98" w14:textId="2C1952E3" w:rsidR="00B0046C" w:rsidRDefault="005C0D5C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 w:rsidR="00B0046C" w:rsidRPr="00FE16F7">
        <w:rPr>
          <w:sz w:val="24"/>
          <w:szCs w:val="24"/>
          <w:lang w:val="uk-UA"/>
        </w:rPr>
        <w:tab/>
        <w:t xml:space="preserve">                                                              </w:t>
      </w:r>
      <w:r>
        <w:rPr>
          <w:sz w:val="24"/>
          <w:szCs w:val="24"/>
          <w:lang w:val="uk-UA"/>
        </w:rPr>
        <w:t>Валерій</w:t>
      </w:r>
      <w:r w:rsidR="00B0046C" w:rsidRPr="00FE16F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ОНУФРІЄНКО</w:t>
      </w:r>
    </w:p>
    <w:p w14:paraId="31E4E034" w14:textId="77777777" w:rsidR="00B0046C" w:rsidRDefault="00B0046C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</w:p>
    <w:p w14:paraId="3479F765" w14:textId="62CFC9C8" w:rsidR="00B0046C" w:rsidRDefault="00B0046C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587CF17F" w14:textId="4C4967EF" w:rsidR="002E4935" w:rsidRDefault="002E4935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37250AA6" w14:textId="23165F71" w:rsidR="002E4935" w:rsidRDefault="002E4935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2C58436D" w14:textId="511F6A1D" w:rsidR="002E4935" w:rsidRDefault="002E4935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3D36B93F" w14:textId="77777777" w:rsidR="002E4935" w:rsidRDefault="002E4935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7FD943A0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B20C4B6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376F616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2AF21B09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249B4BD0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9C9503F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13823F09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F4E0A01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9CDB913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55D70E5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CB3DE2E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A361235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11B596FA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0F510BC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005E28A1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122C3D7F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1D5D1F42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06EEFC1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BA7149E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69E611B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2EB74914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AFF1B38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8E122BC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DDD4352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F3518E9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223E2BC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069C53F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90A3A16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8D9420D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5871199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7A0F4FB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9F7AB2D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B767E1C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50A0F48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49B6CD9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7598A28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321A0F5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63B8763D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BBEF184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7D22FAA8" w14:textId="77777777" w:rsidR="00C154C8" w:rsidRDefault="00C154C8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544ED303" w14:textId="27442A99" w:rsidR="00B0046C" w:rsidRPr="00FE16F7" w:rsidRDefault="002F72AF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>
        <w:rPr>
          <w:sz w:val="20"/>
          <w:lang w:val="uk-UA"/>
        </w:rPr>
        <w:t>ТРАВКІН Олег</w:t>
      </w:r>
    </w:p>
    <w:p w14:paraId="6F02096E" w14:textId="0A93E08F" w:rsidR="00B0046C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 w:rsidRPr="00FE16F7">
        <w:rPr>
          <w:sz w:val="20"/>
          <w:lang w:val="uk-UA"/>
        </w:rPr>
        <w:t>5</w:t>
      </w:r>
      <w:r w:rsidR="002F72AF">
        <w:rPr>
          <w:sz w:val="20"/>
          <w:lang w:val="uk-UA"/>
        </w:rPr>
        <w:t>3201</w:t>
      </w:r>
    </w:p>
    <w:p w14:paraId="3C30BE04" w14:textId="77777777" w:rsidR="00B0046C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375D89E9" w14:textId="77777777" w:rsidR="00AB7E89" w:rsidRDefault="00AB7E89" w:rsidP="003F67C5">
      <w:pPr>
        <w:ind w:hanging="1560"/>
        <w:rPr>
          <w:sz w:val="24"/>
          <w:szCs w:val="24"/>
          <w:lang w:val="uk-UA"/>
        </w:rPr>
      </w:pPr>
    </w:p>
    <w:p w14:paraId="4F3E5632" w14:textId="77777777" w:rsidR="00AB7E89" w:rsidRDefault="00AB7E89" w:rsidP="003F67C5">
      <w:pPr>
        <w:ind w:hanging="1560"/>
        <w:rPr>
          <w:sz w:val="24"/>
          <w:szCs w:val="24"/>
          <w:lang w:val="uk-UA"/>
        </w:rPr>
      </w:pPr>
    </w:p>
    <w:p w14:paraId="5C276A99" w14:textId="77777777" w:rsidR="00AB7E89" w:rsidRDefault="00AB7E89" w:rsidP="003F67C5">
      <w:pPr>
        <w:ind w:hanging="1560"/>
        <w:rPr>
          <w:sz w:val="24"/>
          <w:szCs w:val="24"/>
          <w:lang w:val="uk-UA"/>
        </w:rPr>
      </w:pPr>
      <w:bookmarkStart w:id="0" w:name="_GoBack"/>
      <w:bookmarkEnd w:id="0"/>
    </w:p>
    <w:sectPr w:rsidR="00AB7E89" w:rsidSect="00064DB1">
      <w:pgSz w:w="11907" w:h="16840" w:code="9"/>
      <w:pgMar w:top="1134" w:right="567" w:bottom="357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7E6E"/>
    <w:multiLevelType w:val="multilevel"/>
    <w:tmpl w:val="08E6A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193BCC"/>
    <w:multiLevelType w:val="multilevel"/>
    <w:tmpl w:val="79BA4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34B4146A"/>
    <w:multiLevelType w:val="multilevel"/>
    <w:tmpl w:val="B91CE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3E0C1EB0"/>
    <w:multiLevelType w:val="multilevel"/>
    <w:tmpl w:val="E09A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28F2878"/>
    <w:multiLevelType w:val="multilevel"/>
    <w:tmpl w:val="579A4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53EA7FF2"/>
    <w:multiLevelType w:val="multilevel"/>
    <w:tmpl w:val="77CE8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D9C6F2B"/>
    <w:multiLevelType w:val="hybridMultilevel"/>
    <w:tmpl w:val="C6E0F760"/>
    <w:lvl w:ilvl="0" w:tplc="1AEC15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F092ED9"/>
    <w:multiLevelType w:val="hybridMultilevel"/>
    <w:tmpl w:val="CA781370"/>
    <w:lvl w:ilvl="0" w:tplc="C0668C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50505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921C7"/>
    <w:multiLevelType w:val="hybridMultilevel"/>
    <w:tmpl w:val="1442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20962"/>
    <w:multiLevelType w:val="multilevel"/>
    <w:tmpl w:val="4A529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0" w15:restartNumberingAfterBreak="0">
    <w:nsid w:val="6FCB2075"/>
    <w:multiLevelType w:val="hybridMultilevel"/>
    <w:tmpl w:val="E78437C2"/>
    <w:lvl w:ilvl="0" w:tplc="640A4982">
      <w:start w:val="1"/>
      <w:numFmt w:val="decimal"/>
      <w:lvlText w:val="%1."/>
      <w:lvlJc w:val="left"/>
      <w:pPr>
        <w:ind w:left="168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00" w:hanging="360"/>
      </w:pPr>
    </w:lvl>
    <w:lvl w:ilvl="2" w:tplc="0422001B" w:tentative="1">
      <w:start w:val="1"/>
      <w:numFmt w:val="lowerRoman"/>
      <w:lvlText w:val="%3."/>
      <w:lvlJc w:val="right"/>
      <w:pPr>
        <w:ind w:left="3120" w:hanging="180"/>
      </w:pPr>
    </w:lvl>
    <w:lvl w:ilvl="3" w:tplc="0422000F" w:tentative="1">
      <w:start w:val="1"/>
      <w:numFmt w:val="decimal"/>
      <w:lvlText w:val="%4."/>
      <w:lvlJc w:val="left"/>
      <w:pPr>
        <w:ind w:left="3840" w:hanging="360"/>
      </w:pPr>
    </w:lvl>
    <w:lvl w:ilvl="4" w:tplc="04220019" w:tentative="1">
      <w:start w:val="1"/>
      <w:numFmt w:val="lowerLetter"/>
      <w:lvlText w:val="%5."/>
      <w:lvlJc w:val="left"/>
      <w:pPr>
        <w:ind w:left="4560" w:hanging="360"/>
      </w:pPr>
    </w:lvl>
    <w:lvl w:ilvl="5" w:tplc="0422001B" w:tentative="1">
      <w:start w:val="1"/>
      <w:numFmt w:val="lowerRoman"/>
      <w:lvlText w:val="%6."/>
      <w:lvlJc w:val="right"/>
      <w:pPr>
        <w:ind w:left="5280" w:hanging="180"/>
      </w:pPr>
    </w:lvl>
    <w:lvl w:ilvl="6" w:tplc="0422000F" w:tentative="1">
      <w:start w:val="1"/>
      <w:numFmt w:val="decimal"/>
      <w:lvlText w:val="%7."/>
      <w:lvlJc w:val="left"/>
      <w:pPr>
        <w:ind w:left="6000" w:hanging="360"/>
      </w:pPr>
    </w:lvl>
    <w:lvl w:ilvl="7" w:tplc="04220019" w:tentative="1">
      <w:start w:val="1"/>
      <w:numFmt w:val="lowerLetter"/>
      <w:lvlText w:val="%8."/>
      <w:lvlJc w:val="left"/>
      <w:pPr>
        <w:ind w:left="6720" w:hanging="360"/>
      </w:pPr>
    </w:lvl>
    <w:lvl w:ilvl="8" w:tplc="042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71A16F60"/>
    <w:multiLevelType w:val="multilevel"/>
    <w:tmpl w:val="016C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B7"/>
    <w:rsid w:val="00001327"/>
    <w:rsid w:val="00015AF6"/>
    <w:rsid w:val="000316BA"/>
    <w:rsid w:val="000408A8"/>
    <w:rsid w:val="00064DB1"/>
    <w:rsid w:val="000C067D"/>
    <w:rsid w:val="000F1408"/>
    <w:rsid w:val="001130A9"/>
    <w:rsid w:val="00154977"/>
    <w:rsid w:val="0019223E"/>
    <w:rsid w:val="001D6228"/>
    <w:rsid w:val="001E5B23"/>
    <w:rsid w:val="00222263"/>
    <w:rsid w:val="00222E33"/>
    <w:rsid w:val="002267E3"/>
    <w:rsid w:val="00255BBA"/>
    <w:rsid w:val="00276A26"/>
    <w:rsid w:val="00276B2A"/>
    <w:rsid w:val="002A10BE"/>
    <w:rsid w:val="002A394D"/>
    <w:rsid w:val="002B2D23"/>
    <w:rsid w:val="002E4935"/>
    <w:rsid w:val="002F34D4"/>
    <w:rsid w:val="002F72AF"/>
    <w:rsid w:val="002F7886"/>
    <w:rsid w:val="00313A5A"/>
    <w:rsid w:val="0032055F"/>
    <w:rsid w:val="003349AC"/>
    <w:rsid w:val="0034555A"/>
    <w:rsid w:val="003555EB"/>
    <w:rsid w:val="00360F8C"/>
    <w:rsid w:val="0036277F"/>
    <w:rsid w:val="00363BBD"/>
    <w:rsid w:val="00365966"/>
    <w:rsid w:val="00382867"/>
    <w:rsid w:val="00396DD5"/>
    <w:rsid w:val="003E6377"/>
    <w:rsid w:val="003F67C5"/>
    <w:rsid w:val="0044435B"/>
    <w:rsid w:val="00452362"/>
    <w:rsid w:val="004533FD"/>
    <w:rsid w:val="00453CC3"/>
    <w:rsid w:val="00455162"/>
    <w:rsid w:val="004675DB"/>
    <w:rsid w:val="0047303D"/>
    <w:rsid w:val="004B4DA4"/>
    <w:rsid w:val="004C4232"/>
    <w:rsid w:val="004C7D6A"/>
    <w:rsid w:val="004D0785"/>
    <w:rsid w:val="00502072"/>
    <w:rsid w:val="00505F67"/>
    <w:rsid w:val="00511F40"/>
    <w:rsid w:val="0053736F"/>
    <w:rsid w:val="00546441"/>
    <w:rsid w:val="00553F3A"/>
    <w:rsid w:val="00557BB8"/>
    <w:rsid w:val="005820CC"/>
    <w:rsid w:val="005967E5"/>
    <w:rsid w:val="005978DA"/>
    <w:rsid w:val="005C0D5C"/>
    <w:rsid w:val="005D12D3"/>
    <w:rsid w:val="005D75F3"/>
    <w:rsid w:val="005E35A5"/>
    <w:rsid w:val="00621D21"/>
    <w:rsid w:val="00635C68"/>
    <w:rsid w:val="00652B19"/>
    <w:rsid w:val="0065325A"/>
    <w:rsid w:val="00655A78"/>
    <w:rsid w:val="00662DCC"/>
    <w:rsid w:val="006633DC"/>
    <w:rsid w:val="00673C42"/>
    <w:rsid w:val="00674539"/>
    <w:rsid w:val="00685B14"/>
    <w:rsid w:val="006873C2"/>
    <w:rsid w:val="006A144D"/>
    <w:rsid w:val="006B7F69"/>
    <w:rsid w:val="006C78F6"/>
    <w:rsid w:val="006D693B"/>
    <w:rsid w:val="006D7553"/>
    <w:rsid w:val="00723AC9"/>
    <w:rsid w:val="00730301"/>
    <w:rsid w:val="00743C35"/>
    <w:rsid w:val="0074679A"/>
    <w:rsid w:val="00761E27"/>
    <w:rsid w:val="00763D9F"/>
    <w:rsid w:val="00776669"/>
    <w:rsid w:val="00780B53"/>
    <w:rsid w:val="00784013"/>
    <w:rsid w:val="0079416B"/>
    <w:rsid w:val="007A181A"/>
    <w:rsid w:val="007A61F8"/>
    <w:rsid w:val="007B1A81"/>
    <w:rsid w:val="007C04D7"/>
    <w:rsid w:val="007C2F36"/>
    <w:rsid w:val="007E585D"/>
    <w:rsid w:val="00803481"/>
    <w:rsid w:val="00812725"/>
    <w:rsid w:val="00816B3E"/>
    <w:rsid w:val="00822EEF"/>
    <w:rsid w:val="00826E31"/>
    <w:rsid w:val="008357C1"/>
    <w:rsid w:val="008666FC"/>
    <w:rsid w:val="008710DC"/>
    <w:rsid w:val="008A1B54"/>
    <w:rsid w:val="008C199F"/>
    <w:rsid w:val="008C2754"/>
    <w:rsid w:val="008E3360"/>
    <w:rsid w:val="008E5F32"/>
    <w:rsid w:val="009000F3"/>
    <w:rsid w:val="00916748"/>
    <w:rsid w:val="00923669"/>
    <w:rsid w:val="00952027"/>
    <w:rsid w:val="00952349"/>
    <w:rsid w:val="00954677"/>
    <w:rsid w:val="00955B88"/>
    <w:rsid w:val="00957EED"/>
    <w:rsid w:val="0098059A"/>
    <w:rsid w:val="00982D5D"/>
    <w:rsid w:val="009B4700"/>
    <w:rsid w:val="009C2DA9"/>
    <w:rsid w:val="009C3F6F"/>
    <w:rsid w:val="009C5235"/>
    <w:rsid w:val="009C6A3D"/>
    <w:rsid w:val="009F51A5"/>
    <w:rsid w:val="00A01E08"/>
    <w:rsid w:val="00A02808"/>
    <w:rsid w:val="00A03B6F"/>
    <w:rsid w:val="00A23314"/>
    <w:rsid w:val="00A532B7"/>
    <w:rsid w:val="00A64DF6"/>
    <w:rsid w:val="00A70961"/>
    <w:rsid w:val="00A743FA"/>
    <w:rsid w:val="00A81DA7"/>
    <w:rsid w:val="00AB01F5"/>
    <w:rsid w:val="00AB7E89"/>
    <w:rsid w:val="00AD2F80"/>
    <w:rsid w:val="00AF06CC"/>
    <w:rsid w:val="00AF3004"/>
    <w:rsid w:val="00B0046C"/>
    <w:rsid w:val="00B13EDC"/>
    <w:rsid w:val="00B24093"/>
    <w:rsid w:val="00B311ED"/>
    <w:rsid w:val="00B32C22"/>
    <w:rsid w:val="00B833DD"/>
    <w:rsid w:val="00B92051"/>
    <w:rsid w:val="00B97B9E"/>
    <w:rsid w:val="00BB5B53"/>
    <w:rsid w:val="00BF037E"/>
    <w:rsid w:val="00C154C8"/>
    <w:rsid w:val="00C34525"/>
    <w:rsid w:val="00C40110"/>
    <w:rsid w:val="00C71F70"/>
    <w:rsid w:val="00C72089"/>
    <w:rsid w:val="00C802E2"/>
    <w:rsid w:val="00C934FE"/>
    <w:rsid w:val="00C96592"/>
    <w:rsid w:val="00CA1C00"/>
    <w:rsid w:val="00CA42C8"/>
    <w:rsid w:val="00CA5F0D"/>
    <w:rsid w:val="00CB4B38"/>
    <w:rsid w:val="00CD32DA"/>
    <w:rsid w:val="00CE42FC"/>
    <w:rsid w:val="00CE703D"/>
    <w:rsid w:val="00D075BF"/>
    <w:rsid w:val="00D43C37"/>
    <w:rsid w:val="00D44F10"/>
    <w:rsid w:val="00D54831"/>
    <w:rsid w:val="00D64708"/>
    <w:rsid w:val="00D7058B"/>
    <w:rsid w:val="00D765EE"/>
    <w:rsid w:val="00DB348E"/>
    <w:rsid w:val="00DC02DC"/>
    <w:rsid w:val="00DC0BCA"/>
    <w:rsid w:val="00DC1820"/>
    <w:rsid w:val="00DF0917"/>
    <w:rsid w:val="00DF125E"/>
    <w:rsid w:val="00E35C1A"/>
    <w:rsid w:val="00E42E99"/>
    <w:rsid w:val="00E43405"/>
    <w:rsid w:val="00E44B2A"/>
    <w:rsid w:val="00E45BFC"/>
    <w:rsid w:val="00E54502"/>
    <w:rsid w:val="00E70C68"/>
    <w:rsid w:val="00E773CA"/>
    <w:rsid w:val="00E96275"/>
    <w:rsid w:val="00EE5C06"/>
    <w:rsid w:val="00F378FC"/>
    <w:rsid w:val="00F44CB7"/>
    <w:rsid w:val="00F75810"/>
    <w:rsid w:val="00F802CC"/>
    <w:rsid w:val="00F80BEC"/>
    <w:rsid w:val="00F943E7"/>
    <w:rsid w:val="00FB19EA"/>
    <w:rsid w:val="00FB3341"/>
    <w:rsid w:val="00FB586C"/>
    <w:rsid w:val="00FE16F7"/>
    <w:rsid w:val="00FE3AC9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6751C"/>
  <w15:docId w15:val="{EC2E8C6E-6013-4564-8B2C-18E30FE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4C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F44CB7"/>
    <w:rPr>
      <w:rFonts w:cs="Times New Roman"/>
      <w:b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44C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44CB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F44CB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7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Admin</dc:creator>
  <cp:keywords/>
  <dc:description/>
  <cp:lastModifiedBy>Admin</cp:lastModifiedBy>
  <cp:revision>11</cp:revision>
  <cp:lastPrinted>2024-06-10T11:43:00Z</cp:lastPrinted>
  <dcterms:created xsi:type="dcterms:W3CDTF">2024-05-22T12:16:00Z</dcterms:created>
  <dcterms:modified xsi:type="dcterms:W3CDTF">2024-06-13T13:22:00Z</dcterms:modified>
</cp:coreProperties>
</file>